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C7" w:rsidRPr="00057912" w:rsidRDefault="00B209C7">
      <w:pPr>
        <w:pStyle w:val="HEADERTEXT"/>
        <w:rPr>
          <w:b/>
          <w:bCs/>
          <w:color w:val="000001"/>
        </w:rPr>
      </w:pPr>
      <w:bookmarkStart w:id="0" w:name="_GoBack"/>
      <w:bookmarkEnd w:id="0"/>
      <w:r w:rsidRPr="00057912">
        <w:t xml:space="preserve">  </w:t>
      </w:r>
    </w:p>
    <w:p w:rsidR="00B23FFC" w:rsidRPr="00344594" w:rsidRDefault="00B23FFC">
      <w:pPr>
        <w:pStyle w:val="FORMATTEXT"/>
        <w:ind w:firstLine="568"/>
        <w:jc w:val="center"/>
        <w:rPr>
          <w:color w:val="000001"/>
          <w:sz w:val="28"/>
          <w:szCs w:val="28"/>
        </w:rPr>
      </w:pPr>
    </w:p>
    <w:p w:rsidR="001940F8" w:rsidRDefault="001940F8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64"/>
          <w:szCs w:val="64"/>
        </w:rPr>
      </w:pPr>
    </w:p>
    <w:p w:rsidR="001940F8" w:rsidRPr="008B07A9" w:rsidRDefault="001940F8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i/>
          <w:color w:val="000001"/>
          <w:sz w:val="64"/>
          <w:szCs w:val="64"/>
        </w:rPr>
      </w:pPr>
    </w:p>
    <w:p w:rsidR="001940F8" w:rsidRPr="008B07A9" w:rsidRDefault="00B209C7">
      <w:pPr>
        <w:pStyle w:val="HEADERTEXT"/>
        <w:ind w:firstLine="568"/>
        <w:jc w:val="center"/>
        <w:rPr>
          <w:b/>
          <w:bCs/>
          <w:i/>
          <w:color w:val="000001"/>
          <w:sz w:val="60"/>
          <w:szCs w:val="60"/>
        </w:rPr>
      </w:pPr>
      <w:r w:rsidRPr="008B07A9">
        <w:rPr>
          <w:b/>
          <w:bCs/>
          <w:i/>
          <w:color w:val="000001"/>
          <w:sz w:val="60"/>
          <w:szCs w:val="60"/>
        </w:rPr>
        <w:t>Досудебный (внесудебный)</w:t>
      </w:r>
    </w:p>
    <w:p w:rsidR="001940F8" w:rsidRPr="008B07A9" w:rsidRDefault="00B209C7">
      <w:pPr>
        <w:pStyle w:val="HEADERTEXT"/>
        <w:ind w:firstLine="568"/>
        <w:jc w:val="center"/>
        <w:rPr>
          <w:b/>
          <w:bCs/>
          <w:i/>
          <w:color w:val="000001"/>
          <w:sz w:val="60"/>
          <w:szCs w:val="60"/>
        </w:rPr>
      </w:pPr>
      <w:r w:rsidRPr="008B07A9">
        <w:rPr>
          <w:b/>
          <w:bCs/>
          <w:i/>
          <w:color w:val="000001"/>
          <w:sz w:val="60"/>
          <w:szCs w:val="60"/>
        </w:rPr>
        <w:t xml:space="preserve"> порядок обжалования </w:t>
      </w:r>
    </w:p>
    <w:p w:rsidR="001940F8" w:rsidRPr="008B07A9" w:rsidRDefault="00B209C7">
      <w:pPr>
        <w:pStyle w:val="HEADERTEXT"/>
        <w:ind w:firstLine="568"/>
        <w:jc w:val="center"/>
        <w:rPr>
          <w:b/>
          <w:bCs/>
          <w:i/>
          <w:color w:val="000001"/>
          <w:sz w:val="60"/>
          <w:szCs w:val="60"/>
        </w:rPr>
      </w:pPr>
      <w:r w:rsidRPr="008B07A9">
        <w:rPr>
          <w:b/>
          <w:bCs/>
          <w:i/>
          <w:color w:val="000001"/>
          <w:sz w:val="60"/>
          <w:szCs w:val="60"/>
        </w:rPr>
        <w:t xml:space="preserve">решений и действий (бездействия) федерального органа исполнительной власти, предоставляющего государственную услугу, </w:t>
      </w:r>
    </w:p>
    <w:p w:rsidR="00B209C7" w:rsidRPr="008B07A9" w:rsidRDefault="00B209C7">
      <w:pPr>
        <w:pStyle w:val="HEADERTEXT"/>
        <w:ind w:firstLine="568"/>
        <w:jc w:val="center"/>
        <w:rPr>
          <w:b/>
          <w:bCs/>
          <w:i/>
          <w:color w:val="000001"/>
          <w:sz w:val="60"/>
          <w:szCs w:val="60"/>
        </w:rPr>
      </w:pPr>
      <w:r w:rsidRPr="008B07A9">
        <w:rPr>
          <w:b/>
          <w:bCs/>
          <w:i/>
          <w:color w:val="000001"/>
          <w:sz w:val="60"/>
          <w:szCs w:val="60"/>
        </w:rPr>
        <w:t>а также его должностных лиц</w:t>
      </w:r>
    </w:p>
    <w:p w:rsidR="001940F8" w:rsidRPr="008B07A9" w:rsidRDefault="001940F8" w:rsidP="00523344">
      <w:pPr>
        <w:pStyle w:val="HEADERTEXT"/>
        <w:ind w:firstLine="568"/>
        <w:jc w:val="center"/>
        <w:rPr>
          <w:b/>
          <w:bCs/>
          <w:i/>
          <w:color w:val="000001"/>
          <w:sz w:val="40"/>
          <w:szCs w:val="40"/>
        </w:rPr>
      </w:pPr>
    </w:p>
    <w:p w:rsidR="001940F8" w:rsidRPr="008B07A9" w:rsidRDefault="001940F8" w:rsidP="00523344">
      <w:pPr>
        <w:pStyle w:val="HEADERTEXT"/>
        <w:ind w:firstLine="568"/>
        <w:jc w:val="center"/>
        <w:rPr>
          <w:b/>
          <w:bCs/>
          <w:i/>
          <w:color w:val="000001"/>
          <w:sz w:val="40"/>
          <w:szCs w:val="40"/>
        </w:rPr>
      </w:pPr>
    </w:p>
    <w:p w:rsidR="001940F8" w:rsidRDefault="001940F8" w:rsidP="00523344">
      <w:pPr>
        <w:pStyle w:val="HEADERTEXT"/>
        <w:ind w:firstLine="568"/>
        <w:jc w:val="center"/>
        <w:rPr>
          <w:b/>
          <w:bCs/>
          <w:color w:val="000001"/>
          <w:sz w:val="40"/>
          <w:szCs w:val="40"/>
        </w:rPr>
      </w:pPr>
    </w:p>
    <w:p w:rsidR="00523344" w:rsidRPr="001940F8" w:rsidRDefault="00523344" w:rsidP="00523344">
      <w:pPr>
        <w:pStyle w:val="HEADERTEXT"/>
        <w:ind w:firstLine="568"/>
        <w:jc w:val="center"/>
        <w:rPr>
          <w:b/>
          <w:bCs/>
          <w:color w:val="000001"/>
          <w:sz w:val="40"/>
          <w:szCs w:val="40"/>
        </w:rPr>
      </w:pPr>
      <w:r w:rsidRPr="001940F8">
        <w:rPr>
          <w:b/>
          <w:bCs/>
          <w:color w:val="000001"/>
          <w:sz w:val="40"/>
          <w:szCs w:val="40"/>
        </w:rPr>
        <w:t>(Извлечение из Административного регламента от 07.05.2013г. №175)</w:t>
      </w:r>
    </w:p>
    <w:p w:rsidR="001940F8" w:rsidRPr="001940F8" w:rsidRDefault="001940F8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72"/>
          <w:szCs w:val="72"/>
        </w:rPr>
      </w:pPr>
    </w:p>
    <w:p w:rsidR="001940F8" w:rsidRPr="001940F8" w:rsidRDefault="001940F8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72"/>
          <w:szCs w:val="72"/>
        </w:rPr>
      </w:pPr>
    </w:p>
    <w:p w:rsidR="001940F8" w:rsidRPr="001940F8" w:rsidRDefault="001940F8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72"/>
          <w:szCs w:val="72"/>
        </w:rPr>
      </w:pPr>
    </w:p>
    <w:p w:rsidR="001940F8" w:rsidRPr="001940F8" w:rsidRDefault="001940F8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72"/>
          <w:szCs w:val="72"/>
        </w:rPr>
      </w:pPr>
    </w:p>
    <w:p w:rsidR="001940F8" w:rsidRPr="001940F8" w:rsidRDefault="001940F8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72"/>
          <w:szCs w:val="72"/>
        </w:rPr>
      </w:pPr>
    </w:p>
    <w:p w:rsidR="001940F8" w:rsidRDefault="001940F8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60"/>
          <w:szCs w:val="60"/>
        </w:rPr>
      </w:pPr>
    </w:p>
    <w:p w:rsidR="001940F8" w:rsidRDefault="001940F8" w:rsidP="001940F8">
      <w:pPr>
        <w:pStyle w:val="HEADERTEXT"/>
        <w:rPr>
          <w:rFonts w:ascii="Times New Roman" w:hAnsi="Times New Roman" w:cs="Times New Roman"/>
          <w:b/>
          <w:bCs/>
          <w:color w:val="000001"/>
          <w:sz w:val="60"/>
          <w:szCs w:val="60"/>
        </w:rPr>
      </w:pPr>
    </w:p>
    <w:p w:rsidR="00B209C7" w:rsidRPr="00C84C6C" w:rsidRDefault="00B209C7" w:rsidP="001940F8">
      <w:pPr>
        <w:pStyle w:val="HEADERTEXT"/>
        <w:rPr>
          <w:rFonts w:ascii="Times New Roman" w:hAnsi="Times New Roman" w:cs="Times New Roman"/>
          <w:b/>
          <w:bCs/>
          <w:color w:val="000001"/>
          <w:sz w:val="60"/>
          <w:szCs w:val="60"/>
        </w:rPr>
      </w:pPr>
      <w:r w:rsidRPr="00C84C6C">
        <w:rPr>
          <w:rFonts w:ascii="Times New Roman" w:hAnsi="Times New Roman" w:cs="Times New Roman"/>
          <w:b/>
          <w:bCs/>
          <w:color w:val="000001"/>
          <w:sz w:val="60"/>
          <w:szCs w:val="60"/>
        </w:rPr>
        <w:t xml:space="preserve"> </w:t>
      </w:r>
    </w:p>
    <w:p w:rsidR="00B209C7" w:rsidRPr="001940F8" w:rsidRDefault="00B209C7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  <w:r w:rsidRPr="001940F8">
        <w:rPr>
          <w:rFonts w:ascii="Arial" w:hAnsi="Arial" w:cs="Arial"/>
          <w:b/>
          <w:bCs/>
          <w:color w:val="000001"/>
          <w:sz w:val="28"/>
          <w:szCs w:val="28"/>
        </w:rPr>
        <w:t xml:space="preserve"> Информация для заявителя о его праве подать жалобу на решение и (или) действие (бездействие) Росавиации и (или) ее должностных лиц при предоставлении государственной услуги  </w:t>
      </w:r>
    </w:p>
    <w:p w:rsidR="00E26594" w:rsidRPr="001940F8" w:rsidRDefault="00E26594">
      <w:pPr>
        <w:pStyle w:val="FORMATTEXT"/>
        <w:ind w:firstLine="568"/>
        <w:jc w:val="center"/>
        <w:rPr>
          <w:rFonts w:ascii="Arial" w:hAnsi="Arial" w:cs="Arial"/>
          <w:color w:val="000001"/>
          <w:sz w:val="28"/>
          <w:szCs w:val="28"/>
        </w:rPr>
      </w:pP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111. Заявитель имеет право подать жалобу на решение и (или) действие (бездействие) Федерального агентства воздушного транспорта и (или) его должностных лиц, федеральных государственных гражданских служащих при предоставлении государственной услуги в досудебном (внесудебном) порядке (далее - жалоба).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</w:t>
      </w:r>
    </w:p>
    <w:p w:rsidR="00B209C7" w:rsidRPr="001940F8" w:rsidRDefault="00B209C7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  <w:r w:rsidRPr="001940F8">
        <w:rPr>
          <w:rFonts w:ascii="Arial" w:hAnsi="Arial" w:cs="Arial"/>
          <w:b/>
          <w:bCs/>
          <w:color w:val="000001"/>
          <w:sz w:val="28"/>
          <w:szCs w:val="28"/>
        </w:rPr>
        <w:t xml:space="preserve"> Предмет жалобы  </w:t>
      </w:r>
    </w:p>
    <w:p w:rsidR="00E26594" w:rsidRPr="001940F8" w:rsidRDefault="00E26594">
      <w:pPr>
        <w:pStyle w:val="FORMATTEXT"/>
        <w:ind w:firstLine="568"/>
        <w:jc w:val="center"/>
        <w:rPr>
          <w:rFonts w:ascii="Arial" w:hAnsi="Arial" w:cs="Arial"/>
          <w:color w:val="000001"/>
          <w:sz w:val="28"/>
          <w:szCs w:val="28"/>
        </w:rPr>
      </w:pP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112. Предметом жалобы является обжалование решения и (или) действия (бездействия) Федерального агентства воздушного транспорта и (или) его должностных лиц, федеральных государственных гражданских служащих, принятого (осуществленного, допущенного) при предоставлении государственной услуги.</w:t>
      </w:r>
    </w:p>
    <w:p w:rsidR="00B209C7" w:rsidRPr="001940F8" w:rsidRDefault="00B209C7" w:rsidP="00E26594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  <w:u w:val="single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Заявитель может обратиться с жалобой по основаниям и в порядке статей 11.1 и 11.2 Федерального закона от 27 июля 2010 года N 210-ФЗ "Об организации предоставления государственных и муниципальных услуг", в том числе </w:t>
      </w:r>
      <w:r w:rsidRPr="001940F8">
        <w:rPr>
          <w:rFonts w:ascii="Arial" w:hAnsi="Arial" w:cs="Arial"/>
          <w:color w:val="000001"/>
          <w:sz w:val="28"/>
          <w:szCs w:val="28"/>
          <w:u w:val="single"/>
        </w:rPr>
        <w:t>в следующих случаях: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>1) нарушение срока регистрации запроса заявителя о предоставлении государственной услуги;</w:t>
      </w:r>
    </w:p>
    <w:p w:rsidR="00B209C7" w:rsidRPr="001940F8" w:rsidRDefault="00B209C7" w:rsidP="00E26594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2) нарушение срока предоставления государственной услуги;</w:t>
      </w:r>
    </w:p>
    <w:p w:rsidR="00B209C7" w:rsidRPr="001940F8" w:rsidRDefault="00B209C7" w:rsidP="00E26594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3) 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для предоставления государственной услуги у заявителя;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>6) 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>7) 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209C7" w:rsidRPr="001940F8" w:rsidRDefault="00B209C7" w:rsidP="00E26594">
      <w:pPr>
        <w:pStyle w:val="FORMATTEXT"/>
        <w:ind w:firstLine="568"/>
        <w:jc w:val="both"/>
        <w:rPr>
          <w:rFonts w:ascii="Arial" w:hAnsi="Arial" w:cs="Arial"/>
          <w:b/>
          <w:bCs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lastRenderedPageBreak/>
        <w:t xml:space="preserve"> </w:t>
      </w:r>
    </w:p>
    <w:p w:rsidR="001940F8" w:rsidRDefault="001940F8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</w:p>
    <w:p w:rsidR="001940F8" w:rsidRDefault="001940F8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</w:p>
    <w:p w:rsidR="001940F8" w:rsidRDefault="001940F8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</w:p>
    <w:p w:rsidR="00B209C7" w:rsidRPr="001940F8" w:rsidRDefault="00B209C7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  <w:r w:rsidRPr="001940F8">
        <w:rPr>
          <w:rFonts w:ascii="Arial" w:hAnsi="Arial" w:cs="Arial"/>
          <w:b/>
          <w:bCs/>
          <w:color w:val="000001"/>
          <w:sz w:val="28"/>
          <w:szCs w:val="28"/>
        </w:rPr>
        <w:t xml:space="preserve"> Органы государственной власти и уполномоченные на рассмотрение жалобы должностные лица, которым может быть направлена жалоба  </w:t>
      </w:r>
    </w:p>
    <w:p w:rsidR="00E26594" w:rsidRPr="001940F8" w:rsidRDefault="00E26594">
      <w:pPr>
        <w:pStyle w:val="FORMATTEXT"/>
        <w:ind w:firstLine="568"/>
        <w:jc w:val="center"/>
        <w:rPr>
          <w:rFonts w:ascii="Arial" w:hAnsi="Arial" w:cs="Arial"/>
          <w:color w:val="000001"/>
          <w:sz w:val="28"/>
          <w:szCs w:val="28"/>
        </w:rPr>
      </w:pP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113. Жалоба подается (направляется) в письменной форме на бумажном носителе, в электронной форме в Росавиацию.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>Жалобы на решения, принятые заместителем руководителя Федерального агентства воздушного транспорта, рассматриваются непосредственно руководителем Росавиации.</w:t>
      </w:r>
    </w:p>
    <w:p w:rsidR="00B209C7" w:rsidRPr="001940F8" w:rsidRDefault="00B209C7" w:rsidP="00E26594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Жалобы на решения, принятые руководителем Росавиации, подаются в Министерство транспорта Российской Федерации по адресу: г.Москва, ул.Рождественка, д.1, стр.1, 109012, или по адресу электронной почты: info@mintrans.ru.</w:t>
      </w:r>
    </w:p>
    <w:p w:rsidR="00B209C7" w:rsidRPr="001940F8" w:rsidRDefault="00B209C7" w:rsidP="00E26594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Жалоба может быть направлена по почте, с использованием информационно-телекоммуникационной сети Интернет, официального сайта Росавиации - органа, предоставляющего государственную услугу, Единого портала государственных и муниципальных услуг, а также может быть принята при личном приеме заявителя.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</w:t>
      </w:r>
    </w:p>
    <w:p w:rsidR="001940F8" w:rsidRPr="001940F8" w:rsidRDefault="001940F8" w:rsidP="001940F8">
      <w:pPr>
        <w:pStyle w:val="FORMATTEXT"/>
        <w:ind w:firstLine="568"/>
        <w:rPr>
          <w:rFonts w:ascii="Arial" w:hAnsi="Arial" w:cs="Arial"/>
          <w:b/>
          <w:bCs/>
          <w:color w:val="000001"/>
          <w:sz w:val="28"/>
          <w:szCs w:val="28"/>
        </w:rPr>
      </w:pPr>
    </w:p>
    <w:p w:rsidR="00344594" w:rsidRPr="001940F8" w:rsidRDefault="00344594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</w:p>
    <w:p w:rsidR="00B209C7" w:rsidRPr="001940F8" w:rsidRDefault="00B209C7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  <w:r w:rsidRPr="001940F8">
        <w:rPr>
          <w:rFonts w:ascii="Arial" w:hAnsi="Arial" w:cs="Arial"/>
          <w:b/>
          <w:bCs/>
          <w:color w:val="000001"/>
          <w:sz w:val="28"/>
          <w:szCs w:val="28"/>
        </w:rPr>
        <w:t xml:space="preserve"> Порядок подачи и рассмотрения жалобы  </w:t>
      </w:r>
    </w:p>
    <w:p w:rsidR="00E26594" w:rsidRPr="001940F8" w:rsidRDefault="00E26594">
      <w:pPr>
        <w:pStyle w:val="FORMATTEXT"/>
        <w:ind w:firstLine="568"/>
        <w:jc w:val="center"/>
        <w:rPr>
          <w:rFonts w:ascii="Arial" w:hAnsi="Arial" w:cs="Arial"/>
          <w:color w:val="000001"/>
          <w:sz w:val="28"/>
          <w:szCs w:val="28"/>
        </w:rPr>
      </w:pP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114. В соответствии с Федеральным законом от 27 июля 2010 года N 210-ФЗ "Об организации предоставления государственных и муниципальных услуг"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гражданских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>Жалоба должна содержать: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>1) 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гражданского служащего, решения и действия (бездействие) которых обжалуются;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на который должен быть </w:t>
      </w:r>
      <w:r w:rsidRPr="001940F8">
        <w:rPr>
          <w:rFonts w:ascii="Arial" w:hAnsi="Arial" w:cs="Arial"/>
          <w:color w:val="000001"/>
          <w:sz w:val="28"/>
          <w:szCs w:val="28"/>
        </w:rPr>
        <w:lastRenderedPageBreak/>
        <w:t>направлен ответ заявителю;</w:t>
      </w:r>
    </w:p>
    <w:p w:rsidR="00B209C7" w:rsidRPr="001940F8" w:rsidRDefault="00B209C7" w:rsidP="00E26594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3) 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гражданского служащего;</w:t>
      </w:r>
    </w:p>
    <w:p w:rsidR="00B209C7" w:rsidRPr="001940F8" w:rsidRDefault="00B209C7" w:rsidP="00E26594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4) 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B209C7" w:rsidRPr="001940F8" w:rsidRDefault="00B209C7" w:rsidP="00E26594">
      <w:pPr>
        <w:pStyle w:val="FORMATTEXT"/>
        <w:ind w:firstLine="568"/>
        <w:jc w:val="both"/>
        <w:rPr>
          <w:rFonts w:ascii="Arial" w:hAnsi="Arial" w:cs="Arial"/>
          <w:b/>
          <w:bCs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</w:t>
      </w:r>
    </w:p>
    <w:p w:rsidR="00B209C7" w:rsidRPr="001940F8" w:rsidRDefault="00B209C7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  <w:r w:rsidRPr="001940F8">
        <w:rPr>
          <w:rFonts w:ascii="Arial" w:hAnsi="Arial" w:cs="Arial"/>
          <w:b/>
          <w:bCs/>
          <w:color w:val="000001"/>
          <w:sz w:val="28"/>
          <w:szCs w:val="28"/>
        </w:rPr>
        <w:t xml:space="preserve"> Сроки рассмотрения жалобы  </w:t>
      </w:r>
    </w:p>
    <w:p w:rsidR="00E26594" w:rsidRPr="001940F8" w:rsidRDefault="00E26594">
      <w:pPr>
        <w:pStyle w:val="FORMATTEXT"/>
        <w:ind w:firstLine="568"/>
        <w:jc w:val="center"/>
        <w:rPr>
          <w:rFonts w:ascii="Arial" w:hAnsi="Arial" w:cs="Arial"/>
          <w:color w:val="000001"/>
          <w:sz w:val="28"/>
          <w:szCs w:val="28"/>
        </w:rPr>
      </w:pP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115. Жалоба, поступившая в Росавиацию,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09C7" w:rsidRPr="001940F8" w:rsidRDefault="00B209C7" w:rsidP="00E26594">
      <w:pPr>
        <w:pStyle w:val="FORMATTEXT"/>
        <w:ind w:firstLine="568"/>
        <w:jc w:val="both"/>
        <w:rPr>
          <w:rFonts w:ascii="Arial" w:hAnsi="Arial" w:cs="Arial"/>
          <w:b/>
          <w:bCs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</w:t>
      </w:r>
    </w:p>
    <w:p w:rsidR="00B209C7" w:rsidRPr="001940F8" w:rsidRDefault="00B209C7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  <w:r w:rsidRPr="001940F8">
        <w:rPr>
          <w:rFonts w:ascii="Arial" w:hAnsi="Arial" w:cs="Arial"/>
          <w:b/>
          <w:bCs/>
          <w:color w:val="000001"/>
          <w:sz w:val="28"/>
          <w:szCs w:val="28"/>
        </w:rPr>
        <w:t xml:space="preserve">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 </w:t>
      </w:r>
    </w:p>
    <w:p w:rsidR="00E26594" w:rsidRPr="001940F8" w:rsidRDefault="00E26594">
      <w:pPr>
        <w:pStyle w:val="FORMATTEXT"/>
        <w:ind w:firstLine="568"/>
        <w:jc w:val="center"/>
        <w:rPr>
          <w:rFonts w:ascii="Arial" w:hAnsi="Arial" w:cs="Arial"/>
          <w:color w:val="000001"/>
          <w:sz w:val="28"/>
          <w:szCs w:val="28"/>
        </w:rPr>
      </w:pP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116. Оснований для приостановления рассмотрения жалобы не предусмотрено.</w:t>
      </w:r>
    </w:p>
    <w:p w:rsidR="00B209C7" w:rsidRPr="001940F8" w:rsidRDefault="00B209C7" w:rsidP="00E26594">
      <w:pPr>
        <w:pStyle w:val="FORMATTEXT"/>
        <w:ind w:firstLine="568"/>
        <w:jc w:val="both"/>
        <w:rPr>
          <w:rFonts w:ascii="Arial" w:hAnsi="Arial" w:cs="Arial"/>
          <w:b/>
          <w:bCs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</w:t>
      </w:r>
    </w:p>
    <w:p w:rsidR="00B209C7" w:rsidRPr="001940F8" w:rsidRDefault="00B209C7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  <w:r w:rsidRPr="001940F8">
        <w:rPr>
          <w:rFonts w:ascii="Arial" w:hAnsi="Arial" w:cs="Arial"/>
          <w:b/>
          <w:bCs/>
          <w:color w:val="000001"/>
          <w:sz w:val="28"/>
          <w:szCs w:val="28"/>
        </w:rPr>
        <w:t xml:space="preserve"> Результат рассмотрения жалобы  </w:t>
      </w:r>
    </w:p>
    <w:p w:rsidR="00E26594" w:rsidRPr="001940F8" w:rsidRDefault="00E26594">
      <w:pPr>
        <w:pStyle w:val="FORMATTEXT"/>
        <w:ind w:firstLine="568"/>
        <w:jc w:val="center"/>
        <w:rPr>
          <w:rFonts w:ascii="Arial" w:hAnsi="Arial" w:cs="Arial"/>
          <w:color w:val="000001"/>
          <w:sz w:val="28"/>
          <w:szCs w:val="28"/>
        </w:rPr>
      </w:pP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117. По результатам рассмотрения жалобы должностным лицом Росавиации, наделенным полномочиями по рассмотрению жалоб, принимается одно из следующих решений: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>1) 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>2) отказать в удовлетворении жалобы.</w:t>
      </w:r>
    </w:p>
    <w:p w:rsidR="00B209C7" w:rsidRPr="001940F8" w:rsidRDefault="00B209C7" w:rsidP="00E26594">
      <w:pPr>
        <w:pStyle w:val="FORMATTEXT"/>
        <w:ind w:firstLine="568"/>
        <w:jc w:val="both"/>
        <w:rPr>
          <w:rFonts w:ascii="Arial" w:hAnsi="Arial" w:cs="Arial"/>
          <w:b/>
          <w:bCs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</w:t>
      </w:r>
    </w:p>
    <w:p w:rsidR="00CC6B3E" w:rsidRDefault="00CC6B3E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</w:p>
    <w:p w:rsidR="001940F8" w:rsidRDefault="001940F8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</w:p>
    <w:p w:rsidR="001940F8" w:rsidRDefault="001940F8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</w:p>
    <w:p w:rsidR="001940F8" w:rsidRPr="001940F8" w:rsidRDefault="001940F8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</w:p>
    <w:p w:rsidR="00CC6B3E" w:rsidRPr="001940F8" w:rsidRDefault="00CC6B3E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</w:p>
    <w:p w:rsidR="001940F8" w:rsidRDefault="001940F8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</w:p>
    <w:p w:rsidR="001940F8" w:rsidRDefault="001940F8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</w:p>
    <w:p w:rsidR="00B209C7" w:rsidRPr="001940F8" w:rsidRDefault="00B209C7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  <w:r w:rsidRPr="001940F8">
        <w:rPr>
          <w:rFonts w:ascii="Arial" w:hAnsi="Arial" w:cs="Arial"/>
          <w:b/>
          <w:bCs/>
          <w:color w:val="000001"/>
          <w:sz w:val="28"/>
          <w:szCs w:val="28"/>
        </w:rPr>
        <w:t xml:space="preserve"> Порядок информирования заявителя о результатах рассмотрения жалобы  </w:t>
      </w:r>
    </w:p>
    <w:p w:rsidR="00E26594" w:rsidRPr="001940F8" w:rsidRDefault="00E26594">
      <w:pPr>
        <w:pStyle w:val="FORMATTEXT"/>
        <w:ind w:firstLine="568"/>
        <w:jc w:val="center"/>
        <w:rPr>
          <w:rFonts w:ascii="Arial" w:hAnsi="Arial" w:cs="Arial"/>
          <w:color w:val="000001"/>
          <w:sz w:val="28"/>
          <w:szCs w:val="28"/>
        </w:rPr>
      </w:pP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118. Не позднее дня, следующего за днем принятия решения, указанного в пункте 117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09C7" w:rsidRPr="001940F8" w:rsidRDefault="00B209C7" w:rsidP="00E26594">
      <w:pPr>
        <w:pStyle w:val="FORMATTEXT"/>
        <w:ind w:firstLine="568"/>
        <w:jc w:val="both"/>
        <w:rPr>
          <w:rFonts w:ascii="Arial" w:hAnsi="Arial" w:cs="Arial"/>
          <w:b/>
          <w:bCs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</w:t>
      </w:r>
    </w:p>
    <w:p w:rsidR="00B209C7" w:rsidRPr="001940F8" w:rsidRDefault="00B209C7">
      <w:pPr>
        <w:pStyle w:val="FORMATTEXT"/>
        <w:ind w:firstLine="568"/>
        <w:jc w:val="center"/>
        <w:rPr>
          <w:rFonts w:ascii="Arial" w:hAnsi="Arial" w:cs="Arial"/>
          <w:b/>
          <w:bCs/>
          <w:color w:val="000001"/>
          <w:sz w:val="28"/>
          <w:szCs w:val="28"/>
        </w:rPr>
      </w:pPr>
      <w:r w:rsidRPr="001940F8">
        <w:rPr>
          <w:rFonts w:ascii="Arial" w:hAnsi="Arial" w:cs="Arial"/>
          <w:b/>
          <w:bCs/>
          <w:color w:val="000001"/>
          <w:sz w:val="28"/>
          <w:szCs w:val="28"/>
        </w:rPr>
        <w:t xml:space="preserve"> Порядок обжалования решения по жалобе  </w:t>
      </w:r>
    </w:p>
    <w:p w:rsidR="00E26594" w:rsidRPr="001940F8" w:rsidRDefault="00E26594">
      <w:pPr>
        <w:pStyle w:val="FORMATTEXT"/>
        <w:ind w:firstLine="568"/>
        <w:jc w:val="center"/>
        <w:rPr>
          <w:rFonts w:ascii="Arial" w:hAnsi="Arial" w:cs="Arial"/>
          <w:color w:val="000001"/>
          <w:sz w:val="28"/>
          <w:szCs w:val="28"/>
        </w:rPr>
      </w:pP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119. Решение по жалобе, принятое должностным лицом Росавиации (за исключением руководителя Росавиации), может быть обжаловано руководителю Росавиации.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</w:t>
      </w: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>Решение по жалобе, принятое руководителем Росавиации, может быть обжаловано в Министерство транспорта Российской Федерации.</w:t>
      </w:r>
    </w:p>
    <w:p w:rsidR="00B209C7" w:rsidRPr="001940F8" w:rsidRDefault="00B209C7" w:rsidP="00E26594">
      <w:pPr>
        <w:pStyle w:val="FORMATTEXT"/>
        <w:ind w:firstLine="568"/>
        <w:jc w:val="both"/>
        <w:rPr>
          <w:rFonts w:ascii="Arial" w:hAnsi="Arial" w:cs="Arial"/>
          <w:b/>
          <w:bCs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</w:t>
      </w:r>
    </w:p>
    <w:p w:rsidR="00B209C7" w:rsidRPr="001940F8" w:rsidRDefault="00B209C7">
      <w:pPr>
        <w:pStyle w:val="HEADERTEXT"/>
        <w:ind w:firstLine="568"/>
        <w:jc w:val="center"/>
        <w:rPr>
          <w:b/>
          <w:bCs/>
          <w:color w:val="000001"/>
          <w:sz w:val="28"/>
          <w:szCs w:val="28"/>
        </w:rPr>
      </w:pPr>
      <w:r w:rsidRPr="001940F8">
        <w:rPr>
          <w:b/>
          <w:bCs/>
          <w:color w:val="000001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</w:t>
      </w:r>
    </w:p>
    <w:p w:rsidR="00E26594" w:rsidRPr="001940F8" w:rsidRDefault="00E26594">
      <w:pPr>
        <w:pStyle w:val="HEADERTEXT"/>
        <w:ind w:firstLine="568"/>
        <w:jc w:val="center"/>
        <w:rPr>
          <w:b/>
          <w:bCs/>
          <w:color w:val="000001"/>
          <w:sz w:val="28"/>
          <w:szCs w:val="28"/>
        </w:rPr>
      </w:pPr>
    </w:p>
    <w:p w:rsidR="00B209C7" w:rsidRPr="001940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b/>
          <w:bCs/>
          <w:color w:val="000001"/>
          <w:sz w:val="28"/>
          <w:szCs w:val="28"/>
        </w:rPr>
        <w:t xml:space="preserve"> </w:t>
      </w:r>
      <w:r w:rsidRPr="001940F8">
        <w:rPr>
          <w:rFonts w:ascii="Arial" w:hAnsi="Arial" w:cs="Arial"/>
          <w:color w:val="000001"/>
          <w:sz w:val="28"/>
          <w:szCs w:val="28"/>
        </w:rPr>
        <w:t>120. Заявитель имеет право на получение информации и документов, необходимых для обоснования и рассмотрения жалобы.</w:t>
      </w:r>
    </w:p>
    <w:p w:rsidR="00CB12F8" w:rsidRDefault="00B209C7">
      <w:pPr>
        <w:pStyle w:val="FORMATTEXT"/>
        <w:ind w:firstLine="568"/>
        <w:jc w:val="both"/>
        <w:rPr>
          <w:rFonts w:ascii="Arial" w:hAnsi="Arial" w:cs="Arial"/>
          <w:color w:val="000001"/>
          <w:sz w:val="28"/>
          <w:szCs w:val="28"/>
        </w:rPr>
      </w:pPr>
      <w:r w:rsidRPr="001940F8">
        <w:rPr>
          <w:rFonts w:ascii="Arial" w:hAnsi="Arial" w:cs="Arial"/>
          <w:color w:val="000001"/>
          <w:sz w:val="28"/>
          <w:szCs w:val="28"/>
        </w:rPr>
        <w:t xml:space="preserve"> </w:t>
      </w:r>
    </w:p>
    <w:p w:rsidR="00CB12F8" w:rsidRPr="00CB12F8" w:rsidRDefault="00CB12F8" w:rsidP="00CB12F8"/>
    <w:p w:rsidR="00CB12F8" w:rsidRPr="00CB12F8" w:rsidRDefault="00CB12F8" w:rsidP="00CB12F8"/>
    <w:p w:rsidR="00CB12F8" w:rsidRPr="00CB12F8" w:rsidRDefault="00CB12F8" w:rsidP="00CB12F8"/>
    <w:p w:rsidR="00CB12F8" w:rsidRPr="00CB12F8" w:rsidRDefault="00CB12F8" w:rsidP="00CB12F8"/>
    <w:p w:rsidR="00CB12F8" w:rsidRPr="00CB12F8" w:rsidRDefault="00CB12F8" w:rsidP="00CB12F8"/>
    <w:p w:rsidR="00CB12F8" w:rsidRPr="00CB12F8" w:rsidRDefault="00CB12F8" w:rsidP="00CB12F8"/>
    <w:p w:rsidR="00CB12F8" w:rsidRPr="00CB12F8" w:rsidRDefault="00CB12F8" w:rsidP="00CB12F8"/>
    <w:p w:rsidR="00CB12F8" w:rsidRDefault="00CB12F8" w:rsidP="00CB12F8"/>
    <w:p w:rsidR="00CB12F8" w:rsidRDefault="00CB12F8" w:rsidP="00CB12F8">
      <w:pPr>
        <w:jc w:val="center"/>
        <w:rPr>
          <w:rFonts w:ascii="Arial" w:hAnsi="Arial" w:cs="Arial"/>
          <w:i/>
          <w:sz w:val="32"/>
          <w:szCs w:val="32"/>
        </w:rPr>
      </w:pPr>
      <w:r>
        <w:tab/>
      </w:r>
      <w:r>
        <w:rPr>
          <w:rFonts w:ascii="Arial" w:hAnsi="Arial" w:cs="Arial"/>
          <w:i/>
          <w:sz w:val="32"/>
          <w:szCs w:val="32"/>
        </w:rPr>
        <w:t>Конец раздела</w:t>
      </w:r>
    </w:p>
    <w:p w:rsidR="00B209C7" w:rsidRPr="00CB12F8" w:rsidRDefault="00B209C7" w:rsidP="00CB12F8">
      <w:pPr>
        <w:tabs>
          <w:tab w:val="left" w:pos="4062"/>
        </w:tabs>
      </w:pPr>
    </w:p>
    <w:sectPr w:rsidR="00B209C7" w:rsidRPr="00CB12F8" w:rsidSect="0002452F">
      <w:type w:val="continuous"/>
      <w:pgSz w:w="11907" w:h="16840"/>
      <w:pgMar w:top="567" w:right="992" w:bottom="567" w:left="1418" w:header="720" w:footer="720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8F"/>
    <w:rsid w:val="000032A2"/>
    <w:rsid w:val="00016E0B"/>
    <w:rsid w:val="0002452F"/>
    <w:rsid w:val="00057912"/>
    <w:rsid w:val="000A2CF0"/>
    <w:rsid w:val="0012165E"/>
    <w:rsid w:val="001940F8"/>
    <w:rsid w:val="001B26FB"/>
    <w:rsid w:val="001E46D1"/>
    <w:rsid w:val="00210C2D"/>
    <w:rsid w:val="0033790B"/>
    <w:rsid w:val="00344594"/>
    <w:rsid w:val="003962DF"/>
    <w:rsid w:val="00523344"/>
    <w:rsid w:val="00581518"/>
    <w:rsid w:val="005F4580"/>
    <w:rsid w:val="008453B8"/>
    <w:rsid w:val="008B07A9"/>
    <w:rsid w:val="0092047E"/>
    <w:rsid w:val="00942C8A"/>
    <w:rsid w:val="009C1E23"/>
    <w:rsid w:val="00A72505"/>
    <w:rsid w:val="00B209C7"/>
    <w:rsid w:val="00B23FFC"/>
    <w:rsid w:val="00C84C6C"/>
    <w:rsid w:val="00CB0DBD"/>
    <w:rsid w:val="00CB12F8"/>
    <w:rsid w:val="00CC6B3E"/>
    <w:rsid w:val="00DC0ED9"/>
    <w:rsid w:val="00E26594"/>
    <w:rsid w:val="00E93D8F"/>
    <w:rsid w:val="00F40F2D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bidi="u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bidi="ug-CN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  <w:lang w:bidi="ug-CN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bidi="ug-CN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DejaVu Sans Condensed" w:hAnsi="DejaVu Sans Condensed" w:cs="DejaVu Sans Condensed"/>
      <w:sz w:val="24"/>
      <w:szCs w:val="24"/>
      <w:lang w:bidi="ug-CN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styleId="a3">
    <w:name w:val="No Spacing"/>
    <w:link w:val="a4"/>
    <w:uiPriority w:val="1"/>
    <w:qFormat/>
    <w:rsid w:val="0033790B"/>
    <w:rPr>
      <w:rFonts w:cs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3790B"/>
    <w:rPr>
      <w:rFonts w:cs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3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bidi="u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bidi="ug-CN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  <w:lang w:bidi="ug-CN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bidi="ug-CN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DejaVu Sans Condensed" w:hAnsi="DejaVu Sans Condensed" w:cs="DejaVu Sans Condensed"/>
      <w:sz w:val="24"/>
      <w:szCs w:val="24"/>
      <w:lang w:bidi="ug-CN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ug-CN"/>
    </w:rPr>
  </w:style>
  <w:style w:type="paragraph" w:styleId="a3">
    <w:name w:val="No Spacing"/>
    <w:link w:val="a4"/>
    <w:uiPriority w:val="1"/>
    <w:qFormat/>
    <w:rsid w:val="0033790B"/>
    <w:rPr>
      <w:rFonts w:cs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3790B"/>
    <w:rPr>
      <w:rFonts w:cs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3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7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</vt:lpstr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Федерального агентства воздушного транспорта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</dc:title>
  <dc:creator>Бондаренко</dc:creator>
  <cp:lastModifiedBy>BotoV</cp:lastModifiedBy>
  <cp:revision>2</cp:revision>
  <cp:lastPrinted>2014-08-28T21:03:00Z</cp:lastPrinted>
  <dcterms:created xsi:type="dcterms:W3CDTF">2017-06-28T22:33:00Z</dcterms:created>
  <dcterms:modified xsi:type="dcterms:W3CDTF">2017-06-28T22:33:00Z</dcterms:modified>
</cp:coreProperties>
</file>